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3B2FF7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322F38" w:rsidP="00322F38">
      <w:pPr>
        <w:spacing w:line="276" w:lineRule="auto"/>
        <w:jc w:val="center"/>
        <w:rPr>
          <w:b/>
          <w:u w:val="single"/>
        </w:rPr>
      </w:pPr>
      <w:r w:rsidRPr="00712331">
        <w:t xml:space="preserve">                                  </w:t>
      </w:r>
      <w:r w:rsidR="004009B7">
        <w:t xml:space="preserve">                            </w:t>
      </w:r>
      <w:r w:rsidR="003B2FF7">
        <w:t xml:space="preserve">И. В. </w:t>
      </w:r>
      <w:proofErr w:type="spellStart"/>
      <w:r w:rsidR="003B2FF7"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5E0EDE" w:rsidRDefault="00F334F4" w:rsidP="00F334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334F4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10396" w:rsidRPr="00710396" w:rsidRDefault="00F334F4" w:rsidP="00710396">
      <w:pPr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2744EC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на оказание услуг </w:t>
      </w:r>
      <w:r w:rsidR="00D03646" w:rsidRPr="00D03646">
        <w:rPr>
          <w:color w:val="000000" w:themeColor="text1"/>
          <w:sz w:val="32"/>
          <w:szCs w:val="32"/>
        </w:rPr>
        <w:t xml:space="preserve">по </w:t>
      </w:r>
      <w:r w:rsidR="00710396" w:rsidRPr="00710396">
        <w:rPr>
          <w:color w:val="000000" w:themeColor="text1"/>
          <w:sz w:val="32"/>
          <w:szCs w:val="32"/>
        </w:rPr>
        <w:t>восстановительным</w:t>
      </w:r>
      <w:r w:rsidR="00710396" w:rsidRPr="00710396">
        <w:rPr>
          <w:color w:val="000000" w:themeColor="text1"/>
          <w:sz w:val="32"/>
          <w:szCs w:val="32"/>
        </w:rPr>
        <w:t xml:space="preserve"> </w:t>
      </w:r>
    </w:p>
    <w:p w:rsidR="00710396" w:rsidRPr="00710396" w:rsidRDefault="00710396" w:rsidP="00710396">
      <w:pPr>
        <w:jc w:val="center"/>
        <w:rPr>
          <w:color w:val="000000" w:themeColor="text1"/>
          <w:sz w:val="32"/>
          <w:szCs w:val="32"/>
        </w:rPr>
      </w:pPr>
      <w:r w:rsidRPr="00710396">
        <w:rPr>
          <w:color w:val="000000" w:themeColor="text1"/>
          <w:sz w:val="32"/>
          <w:szCs w:val="32"/>
        </w:rPr>
        <w:t>работам</w:t>
      </w:r>
      <w:r w:rsidRPr="00710396">
        <w:rPr>
          <w:color w:val="000000" w:themeColor="text1"/>
          <w:sz w:val="32"/>
          <w:szCs w:val="32"/>
        </w:rPr>
        <w:t xml:space="preserve"> инженерно-технических средств охраны </w:t>
      </w:r>
    </w:p>
    <w:p w:rsidR="00F334F4" w:rsidRPr="00027DDF" w:rsidRDefault="00D03646" w:rsidP="00D03646">
      <w:pPr>
        <w:jc w:val="center"/>
        <w:rPr>
          <w:color w:val="000000" w:themeColor="text1"/>
          <w:spacing w:val="-4"/>
          <w:sz w:val="32"/>
          <w:szCs w:val="32"/>
        </w:rPr>
      </w:pPr>
      <w:r w:rsidRPr="00D03646">
        <w:rPr>
          <w:color w:val="000000" w:themeColor="text1"/>
          <w:sz w:val="32"/>
          <w:szCs w:val="32"/>
        </w:rPr>
        <w:t xml:space="preserve"> </w:t>
      </w:r>
      <w:r w:rsidR="00F334F4" w:rsidRPr="00204C36">
        <w:rPr>
          <w:color w:val="000000" w:themeColor="text1"/>
          <w:sz w:val="32"/>
          <w:szCs w:val="32"/>
        </w:rPr>
        <w:t xml:space="preserve">нужд </w:t>
      </w:r>
      <w:r w:rsidR="00F334F4" w:rsidRPr="00DE0699">
        <w:rPr>
          <w:color w:val="000000" w:themeColor="text1"/>
          <w:sz w:val="32"/>
          <w:szCs w:val="32"/>
        </w:rPr>
        <w:t>ООО «Самарские коммунальные</w:t>
      </w:r>
      <w:r w:rsidR="003B2FF7">
        <w:rPr>
          <w:color w:val="000000" w:themeColor="text1"/>
          <w:spacing w:val="-4"/>
          <w:sz w:val="32"/>
          <w:szCs w:val="32"/>
        </w:rPr>
        <w:t xml:space="preserve"> системы» в 2022</w:t>
      </w:r>
      <w:r w:rsidR="00710396">
        <w:rPr>
          <w:color w:val="000000" w:themeColor="text1"/>
          <w:spacing w:val="-4"/>
          <w:sz w:val="32"/>
          <w:szCs w:val="32"/>
        </w:rPr>
        <w:t xml:space="preserve">-2023 </w:t>
      </w:r>
      <w:proofErr w:type="spellStart"/>
      <w:r w:rsidR="00710396">
        <w:rPr>
          <w:color w:val="000000" w:themeColor="text1"/>
          <w:spacing w:val="-4"/>
          <w:sz w:val="32"/>
          <w:szCs w:val="32"/>
        </w:rPr>
        <w:t>г.</w:t>
      </w:r>
      <w:proofErr w:type="gramStart"/>
      <w:r w:rsidR="00F334F4">
        <w:rPr>
          <w:color w:val="000000" w:themeColor="text1"/>
          <w:spacing w:val="-4"/>
          <w:sz w:val="32"/>
          <w:szCs w:val="32"/>
        </w:rPr>
        <w:t>г</w:t>
      </w:r>
      <w:proofErr w:type="spellEnd"/>
      <w:proofErr w:type="gramEnd"/>
      <w:r w:rsidR="00F334F4">
        <w:rPr>
          <w:color w:val="000000" w:themeColor="text1"/>
          <w:spacing w:val="-4"/>
          <w:sz w:val="32"/>
          <w:szCs w:val="32"/>
        </w:rPr>
        <w:t>.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>
        <w:rPr>
          <w:color w:val="000000" w:themeColor="text1"/>
          <w:spacing w:val="-4"/>
          <w:sz w:val="32"/>
          <w:szCs w:val="32"/>
        </w:rPr>
        <w:t>2</w:t>
      </w:r>
      <w:r w:rsidR="002744EC">
        <w:rPr>
          <w:color w:val="000000" w:themeColor="text1"/>
          <w:spacing w:val="-4"/>
          <w:sz w:val="32"/>
          <w:szCs w:val="32"/>
        </w:rPr>
        <w:t>52</w:t>
      </w:r>
      <w:r w:rsidR="00710396">
        <w:rPr>
          <w:color w:val="000000" w:themeColor="text1"/>
          <w:spacing w:val="-4"/>
          <w:sz w:val="32"/>
          <w:szCs w:val="32"/>
        </w:rPr>
        <w:t>5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129"/>
      </w:tblGrid>
      <w:tr w:rsidR="00806FF8" w:rsidRPr="00712331" w:rsidTr="0071039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71039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129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129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129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710396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 w:rsidRPr="00712331">
              <w:t>Аблякимов</w:t>
            </w:r>
            <w:proofErr w:type="spellEnd"/>
            <w:r w:rsidRPr="00712331">
              <w:t xml:space="preserve"> Рустем </w:t>
            </w:r>
            <w:proofErr w:type="spellStart"/>
            <w:r w:rsidRPr="00712331">
              <w:t>Энверович</w:t>
            </w:r>
            <w:proofErr w:type="spellEnd"/>
            <w:r w:rsidRPr="00712331">
              <w:t xml:space="preserve">, </w:t>
            </w:r>
            <w:proofErr w:type="spellStart"/>
            <w:r w:rsidRPr="00712331">
              <w:rPr>
                <w:lang w:val="en-US"/>
              </w:rPr>
              <w:t>zakupki</w:t>
            </w:r>
            <w:proofErr w:type="spellEnd"/>
            <w:r w:rsidRPr="00712331">
              <w:t>@</w:t>
            </w:r>
            <w:proofErr w:type="spellStart"/>
            <w:r w:rsidRPr="00712331">
              <w:rPr>
                <w:lang w:val="en-US"/>
              </w:rPr>
              <w:t>samcomsys</w:t>
            </w:r>
            <w:proofErr w:type="spellEnd"/>
            <w:r w:rsidRPr="00712331">
              <w:t>.</w:t>
            </w:r>
            <w:proofErr w:type="spellStart"/>
            <w:r w:rsidRPr="00712331">
              <w:rPr>
                <w:lang w:val="en-US"/>
              </w:rPr>
              <w:t>ru</w:t>
            </w:r>
            <w:proofErr w:type="spellEnd"/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129" w:type="dxa"/>
            <w:vAlign w:val="center"/>
          </w:tcPr>
          <w:p w:rsidR="00322F38" w:rsidRPr="00712331" w:rsidRDefault="002744EC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43.99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129" w:type="dxa"/>
            <w:vAlign w:val="center"/>
          </w:tcPr>
          <w:p w:rsidR="00322F38" w:rsidRPr="00712331" w:rsidRDefault="002744EC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43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71039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129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F334F4" w:rsidRPr="00712331" w:rsidRDefault="00F334F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4009B7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4009B7" w:rsidRPr="004009B7" w:rsidRDefault="004009B7" w:rsidP="004009B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129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129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71039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129" w:type="dxa"/>
            <w:shd w:val="clear" w:color="auto" w:fill="auto"/>
            <w:vAlign w:val="center"/>
          </w:tcPr>
          <w:p w:rsidR="00710396" w:rsidRDefault="00710396" w:rsidP="00710396">
            <w:r w:rsidRPr="00710396">
              <w:rPr>
                <w:b/>
                <w:bCs/>
                <w:lang w:eastAsia="zh-CN"/>
              </w:rPr>
              <w:t xml:space="preserve">оказание услуг по </w:t>
            </w:r>
            <w:r>
              <w:rPr>
                <w:b/>
                <w:bCs/>
                <w:lang w:eastAsia="zh-CN"/>
              </w:rPr>
              <w:t xml:space="preserve">восстановительным </w:t>
            </w:r>
            <w:r>
              <w:rPr>
                <w:b/>
                <w:bCs/>
                <w:lang w:eastAsia="zh-CN"/>
              </w:rPr>
              <w:t>работам</w:t>
            </w:r>
            <w:r>
              <w:rPr>
                <w:b/>
                <w:bCs/>
                <w:lang w:eastAsia="zh-CN"/>
              </w:rPr>
              <w:t xml:space="preserve"> инженерно-технических средств</w:t>
            </w:r>
            <w:r>
              <w:rPr>
                <w:b/>
                <w:bCs/>
              </w:rPr>
              <w:t xml:space="preserve"> охраны </w:t>
            </w:r>
          </w:p>
          <w:p w:rsidR="00322F38" w:rsidRPr="002744EC" w:rsidRDefault="00322F38" w:rsidP="002744EC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</w:tr>
      <w:tr w:rsidR="00322F38" w:rsidRPr="00712331" w:rsidTr="00710396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Условия исполнения </w:t>
            </w:r>
            <w:r w:rsidRPr="00712331">
              <w:rPr>
                <w:b/>
                <w:color w:val="000000" w:themeColor="text1"/>
              </w:rPr>
              <w:lastRenderedPageBreak/>
              <w:t>договора (поставки)</w:t>
            </w:r>
          </w:p>
        </w:tc>
        <w:tc>
          <w:tcPr>
            <w:tcW w:w="6129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Условия выполнения работ/ оказания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услуг/поставки: в соответствии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12331">
              <w:rPr>
                <w:rFonts w:ascii="Times New Roman" w:hAnsi="Times New Roman"/>
                <w:b/>
                <w:sz w:val="24"/>
                <w:szCs w:val="24"/>
              </w:rPr>
              <w:t>Приложениями №2.1</w:t>
            </w:r>
            <w:r w:rsidR="00F334F4">
              <w:rPr>
                <w:rFonts w:ascii="Times New Roman" w:hAnsi="Times New Roman"/>
                <w:b/>
                <w:sz w:val="24"/>
                <w:szCs w:val="24"/>
              </w:rPr>
              <w:t xml:space="preserve"> и 1.2.</w:t>
            </w:r>
          </w:p>
          <w:p w:rsidR="00322F38" w:rsidRPr="00712331" w:rsidRDefault="004009B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считаются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оказанными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зависимости от согласованного Сторонами базиса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оказания услуг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710396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129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оказанием услуг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712331">
              <w:rPr>
                <w:color w:val="000000" w:themeColor="text1"/>
              </w:rPr>
              <w:t>т.ч</w:t>
            </w:r>
            <w:proofErr w:type="spellEnd"/>
            <w:r w:rsidRPr="00712331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129" w:type="dxa"/>
            <w:shd w:val="clear" w:color="auto" w:fill="auto"/>
            <w:vAlign w:val="center"/>
          </w:tcPr>
          <w:p w:rsidR="00710396" w:rsidRDefault="00322F38" w:rsidP="00710396">
            <w:r w:rsidRPr="004009B7">
              <w:rPr>
                <w:b/>
              </w:rPr>
              <w:t xml:space="preserve">Лот № 1 </w:t>
            </w:r>
            <w:r w:rsidR="00710396" w:rsidRPr="00710396">
              <w:rPr>
                <w:b/>
                <w:bCs/>
                <w:lang w:eastAsia="zh-CN"/>
              </w:rPr>
              <w:t xml:space="preserve">оказание услуг по </w:t>
            </w:r>
            <w:r w:rsidR="00710396">
              <w:rPr>
                <w:b/>
                <w:bCs/>
                <w:lang w:eastAsia="zh-CN"/>
              </w:rPr>
              <w:t>восстановительным</w:t>
            </w:r>
            <w:r w:rsidR="00710396">
              <w:rPr>
                <w:b/>
                <w:bCs/>
                <w:lang w:eastAsia="zh-CN"/>
              </w:rPr>
              <w:t xml:space="preserve"> </w:t>
            </w:r>
            <w:r w:rsidR="00710396">
              <w:rPr>
                <w:b/>
                <w:bCs/>
                <w:lang w:eastAsia="zh-CN"/>
              </w:rPr>
              <w:t>работам</w:t>
            </w:r>
            <w:bookmarkStart w:id="0" w:name="_GoBack"/>
            <w:bookmarkEnd w:id="0"/>
            <w:r w:rsidR="00710396">
              <w:rPr>
                <w:b/>
                <w:bCs/>
                <w:lang w:eastAsia="zh-CN"/>
              </w:rPr>
              <w:t xml:space="preserve"> инженерно-технических средств</w:t>
            </w:r>
            <w:r w:rsidR="00710396">
              <w:rPr>
                <w:b/>
                <w:bCs/>
              </w:rPr>
              <w:t xml:space="preserve"> охраны </w:t>
            </w:r>
          </w:p>
          <w:p w:rsidR="00322F38" w:rsidRDefault="00D03646" w:rsidP="003074C1">
            <w:pPr>
              <w:spacing w:after="0" w:line="276" w:lineRule="auto"/>
              <w:rPr>
                <w:b/>
              </w:rPr>
            </w:pPr>
            <w:r>
              <w:rPr>
                <w:b/>
                <w:color w:val="000000" w:themeColor="text1"/>
              </w:rPr>
              <w:t xml:space="preserve">- </w:t>
            </w:r>
            <w:r w:rsidR="002744EC" w:rsidRPr="004009B7">
              <w:rPr>
                <w:b/>
              </w:rPr>
              <w:t xml:space="preserve"> </w:t>
            </w:r>
            <w:r w:rsidR="002744EC">
              <w:rPr>
                <w:b/>
              </w:rPr>
              <w:t>2 402 685,49</w:t>
            </w:r>
            <w:r w:rsidR="004009B7" w:rsidRPr="004009B7">
              <w:rPr>
                <w:b/>
              </w:rPr>
              <w:t xml:space="preserve">  </w:t>
            </w:r>
            <w:r w:rsidR="00322F38" w:rsidRPr="004009B7">
              <w:rPr>
                <w:b/>
              </w:rPr>
              <w:t>руб. без НДС</w:t>
            </w:r>
          </w:p>
          <w:p w:rsidR="002744EC" w:rsidRPr="004009B7" w:rsidRDefault="002744EC" w:rsidP="003074C1">
            <w:pPr>
              <w:spacing w:after="0" w:line="276" w:lineRule="auto"/>
              <w:rPr>
                <w:b/>
              </w:rPr>
            </w:pP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>Нача</w:t>
            </w:r>
            <w:r w:rsidR="004009B7">
              <w:rPr>
                <w:b/>
              </w:rPr>
              <w:t>льная максимальная цена договоров</w:t>
            </w:r>
            <w:r w:rsidRPr="004009B7">
              <w:rPr>
                <w:b/>
              </w:rPr>
              <w:t xml:space="preserve"> (НМЦ) включает в себя все расходы и риски, связанные с оказанием услуг на условиях, определенных в договоре.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4009B7">
              <w:rPr>
                <w:b/>
              </w:rPr>
              <w:t>т.ч</w:t>
            </w:r>
            <w:proofErr w:type="spellEnd"/>
            <w:r w:rsidRPr="004009B7">
              <w:rPr>
                <w:b/>
              </w:rPr>
              <w:t xml:space="preserve">. гарантийного срока эксплуатации товара и другие затраты. 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009B7">
              <w:rPr>
                <w:b/>
              </w:rPr>
              <w:t>объявлена</w:t>
            </w:r>
            <w:proofErr w:type="gramEnd"/>
            <w:r w:rsidRPr="004009B7">
              <w:rPr>
                <w:b/>
              </w:rPr>
              <w:t xml:space="preserve"> и принимается к оценке НМЦ без учета НДС.</w:t>
            </w:r>
          </w:p>
          <w:p w:rsidR="00322F38" w:rsidRPr="004009B7" w:rsidRDefault="00322F38" w:rsidP="003074C1">
            <w:pPr>
              <w:rPr>
                <w:b/>
                <w:i/>
              </w:rPr>
            </w:pPr>
            <w:r w:rsidRPr="004009B7">
              <w:rPr>
                <w:b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22F38" w:rsidRPr="004009B7" w:rsidRDefault="00322F38" w:rsidP="00BF020C">
            <w:pPr>
              <w:rPr>
                <w:b/>
              </w:rPr>
            </w:pPr>
          </w:p>
        </w:tc>
      </w:tr>
      <w:tr w:rsidR="00322F38" w:rsidRPr="00712331" w:rsidTr="0071039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129" w:type="dxa"/>
            <w:shd w:val="clear" w:color="auto" w:fill="auto"/>
          </w:tcPr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Рассмотрение заявок (первой части), в том числе направление Участникам дополнительных </w:t>
            </w:r>
            <w:r w:rsidRPr="00712331">
              <w:rPr>
                <w:sz w:val="24"/>
                <w:szCs w:val="24"/>
              </w:rPr>
              <w:lastRenderedPageBreak/>
              <w:t>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129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710396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</w:t>
            </w:r>
            <w:r w:rsidRPr="00712331">
              <w:rPr>
                <w:sz w:val="24"/>
                <w:szCs w:val="24"/>
              </w:rPr>
              <w:lastRenderedPageBreak/>
              <w:t>окончания срока подачи заявок.</w:t>
            </w:r>
          </w:p>
        </w:tc>
      </w:tr>
      <w:tr w:rsidR="00322F38" w:rsidRPr="00712331" w:rsidTr="00710396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129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129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129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71039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710396">
        <w:trPr>
          <w:trHeight w:val="852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129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710396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129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710396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710396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372FB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322F38" w:rsidRPr="00712331" w:rsidRDefault="00322F38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4"/>
                <w:szCs w:val="24"/>
              </w:rPr>
            </w:pPr>
          </w:p>
        </w:tc>
      </w:tr>
      <w:tr w:rsidR="00322F38" w:rsidRPr="00712331" w:rsidTr="00710396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71039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Требование об обеспечении исполнения договора, заключенного по итогам </w:t>
            </w:r>
            <w:r w:rsidRPr="00712331">
              <w:rPr>
                <w:b/>
                <w:color w:val="000000" w:themeColor="text1"/>
              </w:rPr>
              <w:lastRenderedPageBreak/>
              <w:t>процедуры закупки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710396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</w:t>
            </w:r>
            <w:r w:rsidRPr="00712331">
              <w:rPr>
                <w:b/>
                <w:color w:val="000000" w:themeColor="text1"/>
              </w:rPr>
              <w:lastRenderedPageBreak/>
              <w:t>характеристик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технические паспорта, паспорта качества, сертификаты качества, сертификаты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соответствия ГОСТ и/или ТУ, либо иные документы, 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710396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710396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71039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710396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710396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129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710396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услуг </w:t>
            </w:r>
            <w:r w:rsidRPr="00712331">
              <w:rPr>
                <w:color w:val="000000" w:themeColor="text1"/>
              </w:rPr>
              <w:lastRenderedPageBreak/>
              <w:t>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710396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129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710396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129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710396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129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встречных требований по условиям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lastRenderedPageBreak/>
              <w:t>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с участником закупки, заявка 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10396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2E2811F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4EC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2FF7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B7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7992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396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646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4F4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2C4EA-FDC3-457C-B96C-083AF8D6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4480</Words>
  <Characters>30431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5</cp:revision>
  <cp:lastPrinted>2019-02-04T06:44:00Z</cp:lastPrinted>
  <dcterms:created xsi:type="dcterms:W3CDTF">2022-09-12T10:53:00Z</dcterms:created>
  <dcterms:modified xsi:type="dcterms:W3CDTF">2022-09-12T11:10:00Z</dcterms:modified>
</cp:coreProperties>
</file>